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23FE9">
      <w:p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广州市增城区颐养院2025年9月至</w:t>
      </w:r>
    </w:p>
    <w:p w14:paraId="4CA9D0A2">
      <w:pPr>
        <w:spacing w:line="360" w:lineRule="auto"/>
        <w:jc w:val="center"/>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2026年3月全院下水道、化粪池</w:t>
      </w:r>
    </w:p>
    <w:p w14:paraId="473D8619">
      <w:pPr>
        <w:spacing w:line="360" w:lineRule="auto"/>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lang w:val="en-US" w:eastAsia="zh-CN"/>
        </w:rPr>
        <w:t>清理项目</w:t>
      </w:r>
      <w:r>
        <w:rPr>
          <w:rFonts w:hint="eastAsia" w:asciiTheme="minorEastAsia" w:hAnsiTheme="minorEastAsia" w:eastAsiaTheme="minorEastAsia" w:cstheme="minorEastAsia"/>
          <w:b/>
          <w:bCs/>
          <w:sz w:val="44"/>
          <w:szCs w:val="44"/>
        </w:rPr>
        <w:t>询价邀请公告</w:t>
      </w:r>
    </w:p>
    <w:p w14:paraId="21B835FE">
      <w:pPr>
        <w:spacing w:line="360" w:lineRule="auto"/>
        <w:jc w:val="center"/>
        <w:rPr>
          <w:rFonts w:hint="eastAsia" w:asciiTheme="minorEastAsia" w:hAnsiTheme="minorEastAsia" w:eastAsiaTheme="minorEastAsia" w:cstheme="minorEastAsia"/>
          <w:b/>
          <w:bCs/>
          <w:sz w:val="44"/>
          <w:szCs w:val="44"/>
        </w:rPr>
      </w:pPr>
    </w:p>
    <w:p w14:paraId="15DCB84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p>
    <w:p w14:paraId="2BF438B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因广州市增城区颐养院2025年全院下水道、化粪池清理</w:t>
      </w:r>
      <w:r>
        <w:rPr>
          <w:rFonts w:hint="eastAsia" w:asciiTheme="minorEastAsia" w:hAnsiTheme="minorEastAsia" w:cstheme="minorEastAsia"/>
          <w:sz w:val="28"/>
          <w:szCs w:val="28"/>
          <w:lang w:val="en-US" w:eastAsia="zh-CN"/>
        </w:rPr>
        <w:t>项目供应商</w:t>
      </w:r>
      <w:r>
        <w:rPr>
          <w:rFonts w:hint="eastAsia" w:asciiTheme="minorEastAsia" w:hAnsiTheme="minorEastAsia" w:eastAsiaTheme="minorEastAsia" w:cstheme="minorEastAsia"/>
          <w:sz w:val="28"/>
          <w:szCs w:val="28"/>
          <w:lang w:val="en-US" w:eastAsia="zh-CN"/>
        </w:rPr>
        <w:t>经营业务转型，终止</w:t>
      </w:r>
      <w:r>
        <w:rPr>
          <w:rFonts w:hint="eastAsia" w:asciiTheme="minorEastAsia" w:hAnsiTheme="minorEastAsia" w:cstheme="minorEastAsia"/>
          <w:sz w:val="28"/>
          <w:szCs w:val="28"/>
          <w:lang w:val="en-US" w:eastAsia="zh-CN"/>
        </w:rPr>
        <w:t>合作；</w:t>
      </w:r>
      <w:r>
        <w:rPr>
          <w:rFonts w:hint="eastAsia" w:asciiTheme="minorEastAsia" w:hAnsiTheme="minorEastAsia" w:cstheme="minorEastAsia"/>
          <w:sz w:val="28"/>
          <w:szCs w:val="28"/>
          <w:lang w:eastAsia="zh-CN"/>
        </w:rPr>
        <w:t>现</w:t>
      </w:r>
      <w:r>
        <w:rPr>
          <w:rFonts w:hint="eastAsia" w:asciiTheme="minorEastAsia" w:hAnsiTheme="minorEastAsia" w:eastAsiaTheme="minorEastAsia" w:cstheme="minorEastAsia"/>
          <w:sz w:val="28"/>
          <w:szCs w:val="28"/>
        </w:rPr>
        <w:t>结合我院实际情况，广州市增城区颐养院现就</w:t>
      </w:r>
      <w:r>
        <w:rPr>
          <w:rFonts w:hint="eastAsia" w:asciiTheme="minorEastAsia" w:hAnsiTheme="minorEastAsia" w:eastAsiaTheme="minorEastAsia" w:cstheme="minorEastAsia"/>
          <w:sz w:val="28"/>
          <w:szCs w:val="28"/>
          <w:lang w:val="en-US" w:eastAsia="zh-CN"/>
        </w:rPr>
        <w:t>2025年9月至2026年3月全院下水道、化粪池清理项目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9FD92B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一、项目名称：</w:t>
      </w:r>
      <w:r>
        <w:rPr>
          <w:rFonts w:hint="eastAsia" w:asciiTheme="minorEastAsia" w:hAnsiTheme="minorEastAsia" w:eastAsiaTheme="minorEastAsia" w:cstheme="minorEastAsia"/>
          <w:sz w:val="28"/>
          <w:szCs w:val="28"/>
          <w:lang w:val="en-US" w:eastAsia="zh-CN"/>
        </w:rPr>
        <w:t>广州市增城区颐养院2025年9月至2026年3月全院下水道、化粪池清理项目</w:t>
      </w:r>
    </w:p>
    <w:p w14:paraId="3BD64F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4F8D21F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三、项目概况：为广州市增城区颐养院提供全院下水道及化粪池清理疏通服务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eastAsia="zh-CN"/>
        </w:rPr>
        <w:t>至</w:t>
      </w:r>
      <w:r>
        <w:rPr>
          <w:rFonts w:hint="eastAsia" w:asciiTheme="minorEastAsia" w:hAnsiTheme="minorEastAsia" w:cstheme="minorEastAsia"/>
          <w:sz w:val="28"/>
          <w:szCs w:val="28"/>
          <w:lang w:val="en-US" w:eastAsia="zh-CN"/>
        </w:rPr>
        <w:t>2026年3月31日</w:t>
      </w:r>
      <w:r>
        <w:rPr>
          <w:rFonts w:hint="eastAsia" w:asciiTheme="minorEastAsia" w:hAnsiTheme="minorEastAsia" w:eastAsiaTheme="minorEastAsia" w:cstheme="minorEastAsia"/>
          <w:sz w:val="28"/>
          <w:szCs w:val="28"/>
        </w:rPr>
        <w:t>。</w:t>
      </w:r>
    </w:p>
    <w:p w14:paraId="4D8D0E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eastAsiaTheme="minorEastAsia" w:cstheme="minorEastAsia"/>
          <w:sz w:val="28"/>
          <w:szCs w:val="28"/>
          <w:lang w:val="en-US" w:eastAsia="zh-CN"/>
        </w:rPr>
        <w:t>29650</w:t>
      </w:r>
      <w:r>
        <w:rPr>
          <w:rFonts w:hint="eastAsia" w:asciiTheme="minorEastAsia" w:hAnsiTheme="minorEastAsia" w:eastAsiaTheme="minorEastAsia" w:cstheme="minorEastAsia"/>
          <w:sz w:val="28"/>
          <w:szCs w:val="28"/>
        </w:rPr>
        <w:t>.00元。 </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bookmarkStart w:id="0" w:name="_GoBack"/>
      <w:bookmarkEnd w:id="0"/>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:2025年9月9日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eastAsia="zh-CN"/>
        </w:rPr>
        <w:t>三楼会议室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w:t>
      </w:r>
      <w:r>
        <w:rPr>
          <w:rFonts w:hint="eastAsia" w:ascii="宋体" w:hAnsi="宋体" w:eastAsia="宋体" w:cs="宋体"/>
          <w:kern w:val="2"/>
          <w:sz w:val="28"/>
          <w:szCs w:val="28"/>
          <w:lang w:val="en-US" w:eastAsia="zh-CN" w:bidi="ar"/>
        </w:rPr>
        <w:t>本项目采用询价选定成交人，从质量和服务均能满足询价文件实质性响应要求的供应商中，按照综合评分由高到低的顺序提出1名成交候选人。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3E181651">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1.资格要求的证明材料《资格条件承诺函》；</w:t>
      </w:r>
    </w:p>
    <w:p w14:paraId="3CDA0362">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2.信用情况截图；</w:t>
      </w:r>
    </w:p>
    <w:p w14:paraId="1A6B959C">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3.供应商报价表；</w:t>
      </w:r>
    </w:p>
    <w:p w14:paraId="6F060926">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4.营业执照；</w:t>
      </w:r>
    </w:p>
    <w:p w14:paraId="23FB9D35">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5.法人证明书或授权委托书（涉及委托代理人的情况下）；</w:t>
      </w:r>
    </w:p>
    <w:p w14:paraId="7C0DB5D1">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6.经营范围说明书；</w:t>
      </w:r>
    </w:p>
    <w:p w14:paraId="5D2A0B72">
      <w:pPr>
        <w:keepNext w:val="0"/>
        <w:keepLines w:val="0"/>
        <w:widowControl w:val="0"/>
        <w:suppressLineNumbers w:val="0"/>
        <w:spacing w:before="0" w:beforeAutospacing="0" w:after="0" w:afterAutospacing="0"/>
        <w:ind w:left="0" w:right="0" w:firstLine="560" w:firstLineChars="200"/>
        <w:jc w:val="both"/>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7.响应供应商认为有需要提供的其他辅助资料。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2CB1F49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1BE46C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公开</w:t>
      </w:r>
      <w:r>
        <w:rPr>
          <w:rFonts w:hint="default" w:ascii="Calibri" w:hAnsi="Calibri" w:eastAsia="宋体" w:cs="Times New Roman"/>
          <w:kern w:val="2"/>
          <w:sz w:val="21"/>
          <w:szCs w:val="24"/>
          <w:lang w:val="en-US" w:eastAsia="zh-CN" w:bidi="ar"/>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val="en-US"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9</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1547044"/>
    <w:rsid w:val="1AD30EE8"/>
    <w:rsid w:val="2B0455D3"/>
    <w:rsid w:val="53F245AC"/>
    <w:rsid w:val="5BC97950"/>
    <w:rsid w:val="614A0F5F"/>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1451</Words>
  <Characters>1572</Characters>
  <Lines>0</Lines>
  <Paragraphs>0</Paragraphs>
  <TotalTime>1</TotalTime>
  <ScaleCrop>false</ScaleCrop>
  <LinksUpToDate>false</LinksUpToDate>
  <CharactersWithSpaces>1634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2025-09-01T07:56:32Z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18EDFC6BCD404574B6840627FD24EA5D_13</vt:lpwstr>
  </property>
  <property fmtid="{D5CDD505-2E9C-101B-9397-08002B2CF9AE}" pid="4" name="KSOTemplateDocerSaveRecord">
    <vt:lpwstr>eyJoZGlkIjoiZjIzNmM4ZmM1OTRmYjVmZmVlYjBiY2Q0YjYyNmZlY2MiLCJ1c2VySWQiOiI0MTc1MTQxMjgifQ==</vt:lpwstr>
  </property>
</Properties>
</file>